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26" w:rsidRPr="00994250" w:rsidRDefault="000813FD" w:rsidP="00B56A43">
      <w:pPr>
        <w:spacing w:after="0" w:line="240" w:lineRule="auto"/>
        <w:jc w:val="center"/>
        <w:rPr>
          <w:rFonts w:ascii="Times New Roman" w:eastAsia="Calibri" w:hAnsi="Times New Roman" w:cs="Times New Roman"/>
          <w:b/>
          <w:bCs/>
          <w:sz w:val="28"/>
          <w:szCs w:val="28"/>
          <w:lang w:val="uk-UA" w:eastAsia="en-US"/>
        </w:rPr>
      </w:pPr>
      <w:r w:rsidRPr="00994250">
        <w:rPr>
          <w:rFonts w:ascii="Times New Roman" w:eastAsia="Calibri" w:hAnsi="Times New Roman" w:cs="Times New Roman"/>
          <w:b/>
          <w:bCs/>
          <w:sz w:val="28"/>
          <w:szCs w:val="28"/>
          <w:lang w:val="uk-UA" w:eastAsia="en-US"/>
        </w:rPr>
        <w:t>ОГОЛОШЕННЯ</w:t>
      </w:r>
    </w:p>
    <w:p w:rsidR="00B16E70" w:rsidRPr="00994250" w:rsidRDefault="00B16E70" w:rsidP="00B56A43">
      <w:pPr>
        <w:spacing w:after="0" w:line="240" w:lineRule="auto"/>
        <w:jc w:val="center"/>
        <w:rPr>
          <w:rFonts w:ascii="Times New Roman" w:eastAsia="Calibri" w:hAnsi="Times New Roman" w:cs="Times New Roman"/>
          <w:b/>
          <w:bCs/>
          <w:sz w:val="28"/>
          <w:szCs w:val="28"/>
          <w:lang w:val="uk-UA" w:eastAsia="en-US"/>
        </w:rPr>
      </w:pPr>
      <w:r w:rsidRPr="00994250">
        <w:rPr>
          <w:rFonts w:ascii="Times New Roman" w:eastAsia="Calibri" w:hAnsi="Times New Roman" w:cs="Times New Roman"/>
          <w:b/>
          <w:bCs/>
          <w:sz w:val="28"/>
          <w:szCs w:val="28"/>
          <w:lang w:val="uk-UA" w:eastAsia="en-US"/>
        </w:rPr>
        <w:t>щодо здійснення попередньої ринкової консультації</w:t>
      </w:r>
    </w:p>
    <w:p w:rsidR="00473026" w:rsidRPr="00994250" w:rsidRDefault="00583855" w:rsidP="00B56A43">
      <w:pPr>
        <w:spacing w:after="0" w:line="240" w:lineRule="auto"/>
        <w:jc w:val="center"/>
        <w:rPr>
          <w:rFonts w:ascii="Times New Roman" w:hAnsi="Times New Roman" w:cs="Times New Roman"/>
          <w:b/>
          <w:bCs/>
          <w:sz w:val="28"/>
          <w:szCs w:val="28"/>
          <w:lang w:val="uk-UA"/>
        </w:rPr>
      </w:pPr>
      <w:r w:rsidRPr="00994250">
        <w:rPr>
          <w:rFonts w:ascii="Times New Roman" w:eastAsia="Calibri" w:hAnsi="Times New Roman" w:cs="Times New Roman"/>
          <w:b/>
          <w:bCs/>
          <w:sz w:val="28"/>
          <w:szCs w:val="28"/>
          <w:lang w:val="uk-UA" w:eastAsia="en-US"/>
        </w:rPr>
        <w:t>Департамент</w:t>
      </w:r>
      <w:r w:rsidR="00B56A43" w:rsidRPr="00994250">
        <w:rPr>
          <w:rFonts w:ascii="Times New Roman" w:eastAsia="Calibri" w:hAnsi="Times New Roman" w:cs="Times New Roman"/>
          <w:b/>
          <w:bCs/>
          <w:sz w:val="28"/>
          <w:szCs w:val="28"/>
          <w:lang w:val="uk-UA" w:eastAsia="en-US"/>
        </w:rPr>
        <w:t>ом</w:t>
      </w:r>
      <w:r w:rsidRPr="00994250">
        <w:rPr>
          <w:rFonts w:ascii="Times New Roman" w:eastAsia="Calibri" w:hAnsi="Times New Roman" w:cs="Times New Roman"/>
          <w:b/>
          <w:bCs/>
          <w:sz w:val="28"/>
          <w:szCs w:val="28"/>
          <w:lang w:val="uk-UA" w:eastAsia="en-US"/>
        </w:rPr>
        <w:t xml:space="preserve"> цифрової трансформації Харківської міської ради</w:t>
      </w:r>
    </w:p>
    <w:p w:rsidR="003A242E" w:rsidRPr="00994250" w:rsidRDefault="00583855" w:rsidP="00B56A43">
      <w:pPr>
        <w:spacing w:after="0" w:line="240" w:lineRule="auto"/>
        <w:jc w:val="center"/>
        <w:rPr>
          <w:rFonts w:ascii="Times New Roman" w:hAnsi="Times New Roman" w:cs="Times New Roman"/>
          <w:sz w:val="28"/>
          <w:szCs w:val="28"/>
          <w:lang w:val="uk-UA" w:eastAsia="ru-RU"/>
        </w:rPr>
      </w:pPr>
      <w:r w:rsidRPr="00994250">
        <w:rPr>
          <w:rFonts w:ascii="Times New Roman" w:eastAsia="Calibri" w:hAnsi="Times New Roman" w:cs="Times New Roman"/>
          <w:b/>
          <w:bCs/>
          <w:sz w:val="28"/>
          <w:szCs w:val="28"/>
          <w:lang w:val="uk-UA" w:eastAsia="en-US"/>
        </w:rPr>
        <w:t xml:space="preserve">щодо </w:t>
      </w:r>
      <w:r w:rsidR="00A41924" w:rsidRPr="00994250">
        <w:rPr>
          <w:rFonts w:ascii="Times New Roman" w:eastAsia="Calibri" w:hAnsi="Times New Roman" w:cs="Times New Roman"/>
          <w:b/>
          <w:bCs/>
          <w:sz w:val="28"/>
          <w:szCs w:val="28"/>
          <w:lang w:val="uk-UA" w:eastAsia="en-US"/>
        </w:rPr>
        <w:t xml:space="preserve">закупівлі </w:t>
      </w:r>
      <w:r w:rsidR="00A41924" w:rsidRPr="00994250">
        <w:rPr>
          <w:rFonts w:ascii="Times New Roman" w:hAnsi="Times New Roman" w:cs="Times New Roman"/>
          <w:sz w:val="28"/>
          <w:szCs w:val="28"/>
          <w:lang w:val="uk-UA" w:eastAsia="ru-RU"/>
        </w:rPr>
        <w:t xml:space="preserve">послуг зі створення комплексної системи захисту інформації інформаційно-комунікаційної системи «Автоматизована система електронної взаємодії виконавчих органів Харківської міської ради з жителями міста Харкова» та </w:t>
      </w:r>
      <w:r w:rsidR="001D0F83" w:rsidRPr="00994250">
        <w:rPr>
          <w:rFonts w:ascii="Times New Roman" w:hAnsi="Times New Roman" w:cs="Times New Roman"/>
          <w:sz w:val="28"/>
          <w:szCs w:val="28"/>
          <w:lang w:val="uk-UA" w:eastAsia="ru-RU"/>
        </w:rPr>
        <w:t xml:space="preserve">організація і супровід </w:t>
      </w:r>
      <w:r w:rsidR="00A41924" w:rsidRPr="00994250">
        <w:rPr>
          <w:rFonts w:ascii="Times New Roman" w:hAnsi="Times New Roman" w:cs="Times New Roman"/>
          <w:sz w:val="28"/>
          <w:szCs w:val="28"/>
          <w:lang w:val="uk-UA" w:eastAsia="ru-RU"/>
        </w:rPr>
        <w:t>проведення державної експертизи комплексної системи захисту інформації</w:t>
      </w:r>
    </w:p>
    <w:p w:rsidR="00B56A43" w:rsidRPr="00994250" w:rsidRDefault="00B56A43" w:rsidP="00A41924">
      <w:pPr>
        <w:spacing w:line="240" w:lineRule="auto"/>
        <w:jc w:val="center"/>
        <w:rPr>
          <w:rFonts w:ascii="Times New Roman" w:hAnsi="Times New Roman" w:cs="Times New Roman"/>
          <w:sz w:val="28"/>
          <w:szCs w:val="28"/>
          <w:lang w:val="uk-UA" w:eastAsia="ru-RU"/>
        </w:rPr>
      </w:pPr>
    </w:p>
    <w:p w:rsidR="00B56A43" w:rsidRPr="00994250" w:rsidRDefault="00B56A43" w:rsidP="00B56A43">
      <w:pPr>
        <w:numPr>
          <w:ilvl w:val="0"/>
          <w:numId w:val="4"/>
        </w:numPr>
        <w:tabs>
          <w:tab w:val="left" w:pos="993"/>
        </w:tabs>
        <w:spacing w:after="0" w:line="240" w:lineRule="auto"/>
        <w:ind w:left="0" w:firstLine="567"/>
        <w:rPr>
          <w:rFonts w:ascii="Times New Roman" w:hAnsi="Times New Roman" w:cs="Times New Roman"/>
          <w:sz w:val="28"/>
          <w:szCs w:val="28"/>
          <w:lang w:val="uk-UA" w:eastAsia="ru-RU"/>
        </w:rPr>
      </w:pPr>
      <w:r w:rsidRPr="00994250">
        <w:rPr>
          <w:rFonts w:ascii="Times New Roman" w:eastAsia="Calibri" w:hAnsi="Times New Roman" w:cs="Times New Roman"/>
          <w:b/>
          <w:bCs/>
          <w:sz w:val="28"/>
          <w:szCs w:val="28"/>
          <w:lang w:val="uk-UA" w:eastAsia="en-US"/>
        </w:rPr>
        <w:t xml:space="preserve">Мета проведення </w:t>
      </w:r>
      <w:r w:rsidRPr="00994250">
        <w:rPr>
          <w:rFonts w:ascii="Times New Roman" w:eastAsia="Calibri" w:hAnsi="Times New Roman" w:cs="Times New Roman"/>
          <w:b/>
          <w:sz w:val="28"/>
          <w:szCs w:val="28"/>
          <w:lang w:val="uk-UA" w:eastAsia="en-US"/>
        </w:rPr>
        <w:t>попередніх ринкових консультацій</w:t>
      </w:r>
    </w:p>
    <w:p w:rsidR="00B56A43" w:rsidRPr="00994250" w:rsidRDefault="00B56A43" w:rsidP="00B56A43">
      <w:pPr>
        <w:tabs>
          <w:tab w:val="left" w:pos="993"/>
        </w:tabs>
        <w:spacing w:line="240" w:lineRule="auto"/>
        <w:ind w:firstLine="567"/>
        <w:jc w:val="both"/>
        <w:rPr>
          <w:rFonts w:ascii="Times New Roman" w:hAnsi="Times New Roman" w:cs="Times New Roman"/>
          <w:sz w:val="28"/>
          <w:szCs w:val="28"/>
          <w:lang w:val="uk-UA" w:eastAsia="ru-RU"/>
        </w:rPr>
      </w:pPr>
      <w:r w:rsidRPr="00994250">
        <w:rPr>
          <w:rFonts w:ascii="Times New Roman" w:hAnsi="Times New Roman" w:cs="Times New Roman"/>
          <w:sz w:val="28"/>
          <w:szCs w:val="28"/>
          <w:lang w:val="uk-UA" w:eastAsia="ru-RU"/>
        </w:rPr>
        <w:t>З метою аналізу ринку, планування закупівлі, підготовки до проведення закупівлі</w:t>
      </w:r>
      <w:r w:rsidRPr="00994250">
        <w:rPr>
          <w:rFonts w:ascii="Times New Roman" w:eastAsia="Calibri" w:hAnsi="Times New Roman" w:cs="Times New Roman"/>
          <w:sz w:val="28"/>
          <w:szCs w:val="28"/>
          <w:lang w:val="uk-UA" w:eastAsia="en-US"/>
        </w:rPr>
        <w:t>, формування очікуваної вартості предмету закупівлі</w:t>
      </w:r>
      <w:r w:rsidRPr="00994250">
        <w:rPr>
          <w:rFonts w:ascii="Times New Roman" w:hAnsi="Times New Roman" w:cs="Times New Roman"/>
          <w:sz w:val="28"/>
          <w:szCs w:val="28"/>
          <w:lang w:val="uk-UA" w:eastAsia="ru-RU"/>
        </w:rPr>
        <w:t xml:space="preserve"> та визначення можливих варіантів предмету закупівлі з урахуванням інновацій та нових технічних рішень </w:t>
      </w:r>
      <w:r w:rsidRPr="00994250">
        <w:rPr>
          <w:rFonts w:ascii="Times New Roman" w:eastAsia="Calibri" w:hAnsi="Times New Roman" w:cs="Times New Roman"/>
          <w:sz w:val="28"/>
          <w:szCs w:val="28"/>
          <w:lang w:val="uk-UA" w:eastAsia="en-US"/>
        </w:rPr>
        <w:t>з дотримання принципів здійснення закупівель, визначених статтею 5 Закону України «Про публічні закупівлі» (зі змінами)</w:t>
      </w:r>
      <w:r w:rsidRPr="00994250">
        <w:rPr>
          <w:rFonts w:ascii="Times New Roman" w:hAnsi="Times New Roman" w:cs="Times New Roman"/>
          <w:sz w:val="28"/>
          <w:szCs w:val="28"/>
          <w:lang w:val="uk-UA" w:eastAsia="ru-RU"/>
        </w:rPr>
        <w:t xml:space="preserve"> Департамент цифрової трансформації Харківської міської ради, керуючись статтею 4 Закону України «Про публічні закупівлі» (зі змінами) та наказом Міністерства розвитку економіки, торгівлі та сільського господарства України від 18.02.2020 № 275 «Про затвердження примірної методики визначення очікуваної вартості предмета закупівлі», не зважаючи на те, що відповідно до постанови Кабінету Міністрів України від 12.10.2022р.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має підстави проводити закупівлю без застосування відкритих торгів шляхом укладання договору про закупівлю, без використання електронної системи закупівель, проводить попередню ринкову консультацію щодо закупівлі послуг зі створення комплексної системи захисту інформації інформаційно-комунікаційної системи «Автоматизована система електронної взаємодії виконавчих органів Харківської міської ради з жителями міста Харкова» та організація і супровід проведення державної експертизи комплексної системи захисту інформації.</w:t>
      </w:r>
    </w:p>
    <w:p w:rsidR="00473026" w:rsidRPr="00994250" w:rsidRDefault="00583855" w:rsidP="00B56A43">
      <w:pPr>
        <w:numPr>
          <w:ilvl w:val="0"/>
          <w:numId w:val="4"/>
        </w:numPr>
        <w:tabs>
          <w:tab w:val="left" w:pos="993"/>
        </w:tabs>
        <w:spacing w:before="120" w:after="0" w:line="240" w:lineRule="auto"/>
        <w:ind w:left="0" w:firstLine="567"/>
        <w:rPr>
          <w:rFonts w:ascii="Times New Roman" w:hAnsi="Times New Roman" w:cs="Times New Roman"/>
          <w:sz w:val="28"/>
          <w:szCs w:val="28"/>
        </w:rPr>
      </w:pPr>
      <w:r w:rsidRPr="00994250">
        <w:rPr>
          <w:rFonts w:ascii="Times New Roman" w:eastAsia="Calibri" w:hAnsi="Times New Roman" w:cs="Times New Roman"/>
          <w:b/>
          <w:bCs/>
          <w:sz w:val="28"/>
          <w:szCs w:val="28"/>
          <w:lang w:val="uk-UA" w:eastAsia="en-US"/>
        </w:rPr>
        <w:t>Інформація про замовника закупівлі</w:t>
      </w:r>
    </w:p>
    <w:p w:rsidR="00473026" w:rsidRPr="00994250" w:rsidRDefault="00583855" w:rsidP="00B56A43">
      <w:pPr>
        <w:tabs>
          <w:tab w:val="left" w:pos="993"/>
        </w:tabs>
        <w:spacing w:line="240" w:lineRule="auto"/>
        <w:ind w:firstLine="567"/>
        <w:jc w:val="both"/>
        <w:rPr>
          <w:rFonts w:ascii="Times New Roman" w:hAnsi="Times New Roman" w:cs="Times New Roman"/>
          <w:sz w:val="28"/>
          <w:szCs w:val="28"/>
        </w:rPr>
      </w:pPr>
      <w:r w:rsidRPr="00994250">
        <w:rPr>
          <w:rFonts w:ascii="Times New Roman" w:eastAsia="Calibri" w:hAnsi="Times New Roman" w:cs="Times New Roman"/>
          <w:b/>
          <w:bCs/>
          <w:sz w:val="28"/>
          <w:szCs w:val="28"/>
          <w:lang w:val="uk-UA" w:eastAsia="uk-UA"/>
        </w:rPr>
        <w:t>Найменування:</w:t>
      </w:r>
      <w:r w:rsidRPr="00994250">
        <w:rPr>
          <w:rFonts w:ascii="Times New Roman" w:eastAsia="Calibri" w:hAnsi="Times New Roman" w:cs="Times New Roman"/>
          <w:sz w:val="28"/>
          <w:szCs w:val="28"/>
          <w:lang w:val="uk-UA" w:eastAsia="uk-UA"/>
        </w:rPr>
        <w:t xml:space="preserve"> Департамент цифрової трансформації Харківської міської ради</w:t>
      </w:r>
    </w:p>
    <w:p w:rsidR="00473026" w:rsidRPr="00994250" w:rsidRDefault="00583855" w:rsidP="00B56A43">
      <w:pPr>
        <w:tabs>
          <w:tab w:val="left" w:pos="993"/>
        </w:tabs>
        <w:spacing w:line="240" w:lineRule="auto"/>
        <w:ind w:firstLine="567"/>
        <w:jc w:val="both"/>
        <w:rPr>
          <w:rFonts w:ascii="Times New Roman" w:hAnsi="Times New Roman" w:cs="Times New Roman"/>
          <w:sz w:val="28"/>
          <w:szCs w:val="28"/>
        </w:rPr>
      </w:pPr>
      <w:r w:rsidRPr="00994250">
        <w:rPr>
          <w:rFonts w:ascii="Times New Roman" w:eastAsia="Calibri" w:hAnsi="Times New Roman" w:cs="Times New Roman"/>
          <w:b/>
          <w:bCs/>
          <w:sz w:val="28"/>
          <w:szCs w:val="28"/>
          <w:lang w:val="uk-UA" w:eastAsia="uk-UA"/>
        </w:rPr>
        <w:t>ЄДРПОУ</w:t>
      </w:r>
      <w:r w:rsidRPr="00994250">
        <w:rPr>
          <w:rFonts w:ascii="Times New Roman" w:eastAsia="Calibri" w:hAnsi="Times New Roman" w:cs="Times New Roman"/>
          <w:sz w:val="28"/>
          <w:szCs w:val="28"/>
          <w:lang w:val="uk-UA" w:eastAsia="uk-UA"/>
        </w:rPr>
        <w:t xml:space="preserve">: </w:t>
      </w:r>
      <w:r w:rsidRPr="00994250">
        <w:rPr>
          <w:rFonts w:ascii="Times New Roman" w:eastAsia="Times New Roman" w:hAnsi="Times New Roman" w:cs="Times New Roman"/>
          <w:color w:val="000000"/>
          <w:sz w:val="28"/>
          <w:szCs w:val="28"/>
          <w:lang w:val="uk-UA" w:eastAsia="ru-RU"/>
        </w:rPr>
        <w:t>42298246</w:t>
      </w:r>
    </w:p>
    <w:p w:rsidR="00473026" w:rsidRPr="00994250" w:rsidRDefault="00583855" w:rsidP="00B56A43">
      <w:pPr>
        <w:tabs>
          <w:tab w:val="left" w:pos="540"/>
          <w:tab w:val="left" w:pos="993"/>
        </w:tabs>
        <w:spacing w:line="240" w:lineRule="auto"/>
        <w:ind w:firstLine="567"/>
        <w:jc w:val="both"/>
        <w:rPr>
          <w:rFonts w:ascii="Times New Roman" w:hAnsi="Times New Roman" w:cs="Times New Roman"/>
          <w:sz w:val="28"/>
          <w:szCs w:val="28"/>
        </w:rPr>
      </w:pPr>
      <w:r w:rsidRPr="00994250">
        <w:rPr>
          <w:rFonts w:ascii="Times New Roman" w:eastAsia="Calibri" w:hAnsi="Times New Roman" w:cs="Times New Roman"/>
          <w:b/>
          <w:bCs/>
          <w:sz w:val="28"/>
          <w:szCs w:val="28"/>
          <w:lang w:val="uk-UA" w:eastAsia="uk-UA"/>
        </w:rPr>
        <w:t>Місцезнаходження:</w:t>
      </w:r>
      <w:r w:rsidRPr="00994250">
        <w:rPr>
          <w:rFonts w:ascii="Times New Roman" w:eastAsia="Calibri" w:hAnsi="Times New Roman" w:cs="Times New Roman"/>
          <w:sz w:val="28"/>
          <w:szCs w:val="28"/>
          <w:lang w:val="uk-UA" w:eastAsia="uk-UA"/>
        </w:rPr>
        <w:t xml:space="preserve"> 61003, Україна, Харківська область, Харків, майдан Павлівський, будинок 1/3</w:t>
      </w:r>
    </w:p>
    <w:p w:rsidR="00473026" w:rsidRPr="00994250" w:rsidRDefault="00583855" w:rsidP="00B56A43">
      <w:pPr>
        <w:tabs>
          <w:tab w:val="left" w:pos="993"/>
        </w:tabs>
        <w:spacing w:line="240" w:lineRule="auto"/>
        <w:ind w:firstLine="567"/>
        <w:jc w:val="both"/>
        <w:rPr>
          <w:rFonts w:ascii="Times New Roman" w:hAnsi="Times New Roman" w:cs="Times New Roman"/>
          <w:sz w:val="28"/>
          <w:szCs w:val="28"/>
        </w:rPr>
      </w:pPr>
      <w:r w:rsidRPr="00994250">
        <w:rPr>
          <w:rFonts w:ascii="Times New Roman" w:eastAsia="Calibri" w:hAnsi="Times New Roman" w:cs="Times New Roman"/>
          <w:b/>
          <w:bCs/>
          <w:sz w:val="28"/>
          <w:szCs w:val="28"/>
          <w:lang w:val="uk-UA" w:eastAsia="en-US"/>
        </w:rPr>
        <w:t>Телефон:</w:t>
      </w:r>
      <w:r w:rsidRPr="00994250">
        <w:rPr>
          <w:rFonts w:ascii="Times New Roman" w:eastAsia="Calibri" w:hAnsi="Times New Roman" w:cs="Times New Roman"/>
          <w:sz w:val="28"/>
          <w:szCs w:val="28"/>
          <w:lang w:val="uk-UA" w:eastAsia="en-US"/>
        </w:rPr>
        <w:t xml:space="preserve"> </w:t>
      </w:r>
      <w:r w:rsidRPr="00994250">
        <w:rPr>
          <w:rFonts w:ascii="Times New Roman" w:eastAsia="Times New Roman" w:hAnsi="Times New Roman" w:cs="Times New Roman"/>
          <w:color w:val="000000"/>
          <w:sz w:val="28"/>
          <w:szCs w:val="28"/>
          <w:lang w:val="uk-UA" w:eastAsia="ru-RU"/>
        </w:rPr>
        <w:t>+38 (057) 725-39-99</w:t>
      </w:r>
    </w:p>
    <w:p w:rsidR="00473026" w:rsidRPr="00994250" w:rsidRDefault="00583855" w:rsidP="00B56A43">
      <w:pPr>
        <w:tabs>
          <w:tab w:val="left" w:pos="993"/>
        </w:tabs>
        <w:spacing w:line="240" w:lineRule="auto"/>
        <w:ind w:firstLine="567"/>
        <w:jc w:val="both"/>
        <w:rPr>
          <w:rFonts w:ascii="Times New Roman" w:hAnsi="Times New Roman" w:cs="Times New Roman"/>
          <w:sz w:val="28"/>
          <w:szCs w:val="28"/>
          <w:lang w:val="en-US"/>
        </w:rPr>
      </w:pPr>
      <w:r w:rsidRPr="00994250">
        <w:rPr>
          <w:rFonts w:ascii="Times New Roman" w:eastAsia="Calibri" w:hAnsi="Times New Roman" w:cs="Times New Roman"/>
          <w:b/>
          <w:bCs/>
          <w:sz w:val="28"/>
          <w:szCs w:val="28"/>
          <w:lang w:val="uk-UA" w:eastAsia="en-US"/>
        </w:rPr>
        <w:t>Е-</w:t>
      </w:r>
      <w:proofErr w:type="spellStart"/>
      <w:r w:rsidRPr="00994250">
        <w:rPr>
          <w:rFonts w:ascii="Times New Roman" w:eastAsia="Calibri" w:hAnsi="Times New Roman" w:cs="Times New Roman"/>
          <w:b/>
          <w:bCs/>
          <w:sz w:val="28"/>
          <w:szCs w:val="28"/>
          <w:lang w:val="uk-UA" w:eastAsia="en-US"/>
        </w:rPr>
        <w:t>mail</w:t>
      </w:r>
      <w:proofErr w:type="spellEnd"/>
      <w:r w:rsidRPr="00994250">
        <w:rPr>
          <w:rFonts w:ascii="Times New Roman" w:eastAsia="Calibri" w:hAnsi="Times New Roman" w:cs="Times New Roman"/>
          <w:b/>
          <w:bCs/>
          <w:sz w:val="28"/>
          <w:szCs w:val="28"/>
          <w:lang w:val="uk-UA" w:eastAsia="en-US"/>
        </w:rPr>
        <w:t>:</w:t>
      </w:r>
      <w:r w:rsidRPr="00994250">
        <w:rPr>
          <w:rFonts w:ascii="Times New Roman" w:eastAsia="Calibri" w:hAnsi="Times New Roman" w:cs="Times New Roman"/>
          <w:sz w:val="28"/>
          <w:szCs w:val="28"/>
          <w:lang w:val="uk-UA" w:eastAsia="en-US"/>
        </w:rPr>
        <w:t xml:space="preserve"> </w:t>
      </w:r>
      <w:hyperlink r:id="rId5" w:history="1">
        <w:r w:rsidR="00A41924" w:rsidRPr="00994250">
          <w:rPr>
            <w:rStyle w:val="a4"/>
            <w:rFonts w:eastAsia="Times New Roman"/>
            <w:sz w:val="28"/>
            <w:szCs w:val="28"/>
            <w:lang w:val="uk-UA" w:eastAsia="ru-RU"/>
          </w:rPr>
          <w:t>digital@city.kharkov.ua</w:t>
        </w:r>
      </w:hyperlink>
    </w:p>
    <w:p w:rsidR="00473026" w:rsidRPr="00994250" w:rsidRDefault="003A242E" w:rsidP="00B56A43">
      <w:pPr>
        <w:tabs>
          <w:tab w:val="left" w:pos="993"/>
        </w:tabs>
        <w:spacing w:line="240" w:lineRule="auto"/>
        <w:ind w:firstLine="567"/>
        <w:jc w:val="both"/>
        <w:rPr>
          <w:rFonts w:ascii="Times New Roman" w:hAnsi="Times New Roman" w:cs="Times New Roman"/>
          <w:sz w:val="28"/>
          <w:szCs w:val="28"/>
          <w:lang w:val="uk-UA"/>
        </w:rPr>
      </w:pPr>
      <w:r w:rsidRPr="00994250">
        <w:rPr>
          <w:rFonts w:ascii="Times New Roman" w:eastAsia="Calibri" w:hAnsi="Times New Roman" w:cs="Times New Roman"/>
          <w:b/>
          <w:bCs/>
          <w:sz w:val="28"/>
          <w:szCs w:val="28"/>
          <w:lang w:val="uk-UA" w:eastAsia="en-US"/>
        </w:rPr>
        <w:lastRenderedPageBreak/>
        <w:t xml:space="preserve">Сайт, на якому розміщується оголошення: </w:t>
      </w:r>
      <w:hyperlink r:id="rId6" w:history="1">
        <w:r w:rsidR="00DE12ED" w:rsidRPr="00994250">
          <w:rPr>
            <w:rStyle w:val="a4"/>
            <w:sz w:val="28"/>
            <w:szCs w:val="28"/>
          </w:rPr>
          <w:t>https://digital.kharkiv.ua/</w:t>
        </w:r>
      </w:hyperlink>
      <w:r w:rsidR="00DE12ED" w:rsidRPr="00994250">
        <w:rPr>
          <w:rFonts w:ascii="Times New Roman" w:hAnsi="Times New Roman" w:cs="Times New Roman"/>
          <w:sz w:val="28"/>
          <w:szCs w:val="28"/>
          <w:lang w:val="uk-UA"/>
        </w:rPr>
        <w:t>.</w:t>
      </w:r>
    </w:p>
    <w:p w:rsidR="00473026" w:rsidRPr="00994250" w:rsidRDefault="00583855" w:rsidP="00B56A43">
      <w:pPr>
        <w:numPr>
          <w:ilvl w:val="0"/>
          <w:numId w:val="4"/>
        </w:numPr>
        <w:tabs>
          <w:tab w:val="left" w:pos="993"/>
        </w:tabs>
        <w:spacing w:after="0" w:line="240" w:lineRule="auto"/>
        <w:ind w:left="0" w:firstLine="567"/>
        <w:rPr>
          <w:rFonts w:ascii="Times New Roman" w:hAnsi="Times New Roman" w:cs="Times New Roman"/>
          <w:sz w:val="28"/>
          <w:szCs w:val="28"/>
          <w:lang w:val="uk-UA"/>
        </w:rPr>
      </w:pPr>
      <w:r w:rsidRPr="00994250">
        <w:rPr>
          <w:rFonts w:ascii="Times New Roman" w:eastAsia="Calibri" w:hAnsi="Times New Roman" w:cs="Times New Roman"/>
          <w:b/>
          <w:bCs/>
          <w:sz w:val="28"/>
          <w:szCs w:val="28"/>
          <w:lang w:val="uk-UA" w:eastAsia="en-US"/>
        </w:rPr>
        <w:t>Інформація про предмет закупівлі</w:t>
      </w:r>
    </w:p>
    <w:p w:rsidR="00473026" w:rsidRPr="00994250" w:rsidRDefault="00583855" w:rsidP="00B56A43">
      <w:pPr>
        <w:tabs>
          <w:tab w:val="left" w:pos="993"/>
        </w:tabs>
        <w:spacing w:line="240" w:lineRule="auto"/>
        <w:ind w:firstLine="567"/>
        <w:jc w:val="both"/>
        <w:rPr>
          <w:rFonts w:ascii="Times New Roman" w:hAnsi="Times New Roman" w:cs="Times New Roman"/>
          <w:sz w:val="28"/>
          <w:szCs w:val="28"/>
          <w:lang w:val="uk-UA"/>
        </w:rPr>
      </w:pPr>
      <w:r w:rsidRPr="00994250">
        <w:rPr>
          <w:rFonts w:ascii="Times New Roman" w:eastAsia="Calibri" w:hAnsi="Times New Roman" w:cs="Times New Roman"/>
          <w:sz w:val="28"/>
          <w:szCs w:val="28"/>
          <w:lang w:val="uk-UA" w:eastAsia="en-US"/>
        </w:rPr>
        <w:t xml:space="preserve">Інформація про орієнтовний предмет закупівлі та </w:t>
      </w:r>
      <w:r w:rsidRPr="00994250">
        <w:rPr>
          <w:rFonts w:ascii="Times New Roman" w:eastAsia="Times New Roman" w:hAnsi="Times New Roman" w:cs="Times New Roman"/>
          <w:sz w:val="28"/>
          <w:szCs w:val="28"/>
          <w:lang w:val="uk-UA" w:eastAsia="en-US"/>
        </w:rPr>
        <w:t>інформація про необхідні технічні, якісні та кількісні характеристики предмета закупівлі, у тому числі відповідна технічна специфікація</w:t>
      </w:r>
      <w:r w:rsidR="00865EC9" w:rsidRPr="00994250">
        <w:rPr>
          <w:rFonts w:ascii="Times New Roman" w:eastAsia="Times New Roman" w:hAnsi="Times New Roman" w:cs="Times New Roman"/>
          <w:sz w:val="28"/>
          <w:szCs w:val="28"/>
          <w:lang w:val="uk-UA" w:eastAsia="en-US"/>
        </w:rPr>
        <w:t xml:space="preserve"> (Технічні </w:t>
      </w:r>
      <w:r w:rsidR="00A41924" w:rsidRPr="00994250">
        <w:rPr>
          <w:rFonts w:ascii="Times New Roman" w:eastAsia="Times New Roman" w:hAnsi="Times New Roman" w:cs="Times New Roman"/>
          <w:sz w:val="28"/>
          <w:szCs w:val="28"/>
          <w:lang w:val="uk-UA" w:eastAsia="en-US"/>
        </w:rPr>
        <w:t>вимоги</w:t>
      </w:r>
      <w:r w:rsidR="00865EC9" w:rsidRPr="00994250">
        <w:rPr>
          <w:rFonts w:ascii="Times New Roman" w:eastAsia="Times New Roman" w:hAnsi="Times New Roman" w:cs="Times New Roman"/>
          <w:sz w:val="28"/>
          <w:szCs w:val="28"/>
          <w:lang w:val="uk-UA" w:eastAsia="en-US"/>
        </w:rPr>
        <w:t>)</w:t>
      </w:r>
      <w:r w:rsidRPr="00994250">
        <w:rPr>
          <w:rFonts w:ascii="Times New Roman" w:eastAsia="Times New Roman" w:hAnsi="Times New Roman" w:cs="Times New Roman"/>
          <w:sz w:val="28"/>
          <w:szCs w:val="28"/>
          <w:lang w:val="uk-UA" w:eastAsia="en-US"/>
        </w:rPr>
        <w:t xml:space="preserve"> додається до цього оголошення.</w:t>
      </w:r>
    </w:p>
    <w:p w:rsidR="00473026" w:rsidRPr="00994250" w:rsidRDefault="00B56A43" w:rsidP="00B56A43">
      <w:pPr>
        <w:tabs>
          <w:tab w:val="left" w:pos="993"/>
        </w:tabs>
        <w:spacing w:after="0" w:line="240" w:lineRule="auto"/>
        <w:ind w:firstLine="567"/>
        <w:rPr>
          <w:rFonts w:ascii="Times New Roman" w:hAnsi="Times New Roman" w:cs="Times New Roman"/>
          <w:sz w:val="28"/>
          <w:szCs w:val="28"/>
        </w:rPr>
      </w:pPr>
      <w:r w:rsidRPr="00994250">
        <w:rPr>
          <w:rFonts w:ascii="Times New Roman" w:eastAsia="Calibri" w:hAnsi="Times New Roman" w:cs="Times New Roman"/>
          <w:b/>
          <w:bCs/>
          <w:sz w:val="28"/>
          <w:szCs w:val="28"/>
          <w:lang w:val="uk-UA" w:eastAsia="en-US"/>
        </w:rPr>
        <w:t>4.</w:t>
      </w:r>
      <w:r w:rsidRPr="00994250">
        <w:rPr>
          <w:rFonts w:ascii="Times New Roman" w:eastAsia="Calibri" w:hAnsi="Times New Roman" w:cs="Times New Roman"/>
          <w:b/>
          <w:bCs/>
          <w:sz w:val="28"/>
          <w:szCs w:val="28"/>
          <w:lang w:val="uk-UA" w:eastAsia="en-US"/>
        </w:rPr>
        <w:tab/>
      </w:r>
      <w:r w:rsidR="00583855" w:rsidRPr="00994250">
        <w:rPr>
          <w:rFonts w:ascii="Times New Roman" w:eastAsia="Calibri" w:hAnsi="Times New Roman" w:cs="Times New Roman"/>
          <w:b/>
          <w:bCs/>
          <w:sz w:val="28"/>
          <w:szCs w:val="28"/>
          <w:lang w:val="uk-UA" w:eastAsia="en-US"/>
        </w:rPr>
        <w:t>Інформац</w:t>
      </w:r>
      <w:r w:rsidR="003A242E" w:rsidRPr="00994250">
        <w:rPr>
          <w:rFonts w:ascii="Times New Roman" w:eastAsia="Calibri" w:hAnsi="Times New Roman" w:cs="Times New Roman"/>
          <w:b/>
          <w:bCs/>
          <w:sz w:val="28"/>
          <w:szCs w:val="28"/>
          <w:lang w:val="uk-UA" w:eastAsia="en-US"/>
        </w:rPr>
        <w:t xml:space="preserve">ія щодо проведення </w:t>
      </w:r>
      <w:r w:rsidR="00681E17" w:rsidRPr="00994250">
        <w:rPr>
          <w:rFonts w:ascii="Times New Roman" w:eastAsia="Calibri" w:hAnsi="Times New Roman" w:cs="Times New Roman"/>
          <w:b/>
          <w:sz w:val="28"/>
          <w:szCs w:val="28"/>
          <w:lang w:val="uk-UA" w:eastAsia="en-US"/>
        </w:rPr>
        <w:t xml:space="preserve">попередніх ринкових </w:t>
      </w:r>
      <w:r w:rsidR="003A242E" w:rsidRPr="00994250">
        <w:rPr>
          <w:rFonts w:ascii="Times New Roman" w:eastAsia="Calibri" w:hAnsi="Times New Roman" w:cs="Times New Roman"/>
          <w:b/>
          <w:bCs/>
          <w:sz w:val="28"/>
          <w:szCs w:val="28"/>
          <w:lang w:val="uk-UA" w:eastAsia="en-US"/>
        </w:rPr>
        <w:t>консультації</w:t>
      </w:r>
    </w:p>
    <w:p w:rsidR="00473026" w:rsidRPr="00994250" w:rsidRDefault="00583855" w:rsidP="00E909D1">
      <w:pPr>
        <w:tabs>
          <w:tab w:val="left" w:pos="993"/>
        </w:tabs>
        <w:spacing w:line="240" w:lineRule="auto"/>
        <w:ind w:firstLine="567"/>
        <w:jc w:val="both"/>
        <w:rPr>
          <w:rFonts w:ascii="Times New Roman" w:hAnsi="Times New Roman" w:cs="Times New Roman"/>
          <w:sz w:val="28"/>
          <w:szCs w:val="28"/>
        </w:rPr>
      </w:pPr>
      <w:r w:rsidRPr="00994250">
        <w:rPr>
          <w:rFonts w:ascii="Times New Roman" w:eastAsia="Calibri" w:hAnsi="Times New Roman" w:cs="Times New Roman"/>
          <w:sz w:val="28"/>
          <w:szCs w:val="28"/>
          <w:lang w:val="uk-UA" w:eastAsia="en-US"/>
        </w:rPr>
        <w:t>Комерційні пропозиції приймаються</w:t>
      </w:r>
      <w:r w:rsidR="007C1BF9" w:rsidRPr="00994250">
        <w:rPr>
          <w:rFonts w:ascii="Times New Roman" w:eastAsia="Calibri" w:hAnsi="Times New Roman" w:cs="Times New Roman"/>
          <w:sz w:val="28"/>
          <w:szCs w:val="28"/>
          <w:lang w:val="uk-UA" w:eastAsia="en-US"/>
        </w:rPr>
        <w:t xml:space="preserve"> </w:t>
      </w:r>
      <w:r w:rsidRPr="00994250">
        <w:rPr>
          <w:rFonts w:ascii="Times New Roman" w:eastAsia="Calibri" w:hAnsi="Times New Roman" w:cs="Times New Roman"/>
          <w:sz w:val="28"/>
          <w:szCs w:val="28"/>
          <w:lang w:val="uk-UA" w:eastAsia="en-US"/>
        </w:rPr>
        <w:t xml:space="preserve">на електронну </w:t>
      </w:r>
      <w:r w:rsidR="00863BAD" w:rsidRPr="00994250">
        <w:rPr>
          <w:rFonts w:ascii="Times New Roman" w:eastAsia="Calibri" w:hAnsi="Times New Roman" w:cs="Times New Roman"/>
          <w:sz w:val="28"/>
          <w:szCs w:val="28"/>
          <w:lang w:val="uk-UA" w:eastAsia="en-US"/>
        </w:rPr>
        <w:t>пошту</w:t>
      </w:r>
      <w:r w:rsidRPr="00994250">
        <w:rPr>
          <w:rFonts w:ascii="Times New Roman" w:eastAsia="Calibri" w:hAnsi="Times New Roman" w:cs="Times New Roman"/>
          <w:sz w:val="28"/>
          <w:szCs w:val="28"/>
          <w:lang w:val="uk-UA" w:eastAsia="en-US"/>
        </w:rPr>
        <w:t xml:space="preserve"> </w:t>
      </w:r>
      <w:hyperlink r:id="rId7" w:history="1">
        <w:r w:rsidR="00A41924" w:rsidRPr="00994250">
          <w:rPr>
            <w:rStyle w:val="a4"/>
            <w:rFonts w:eastAsia="Times New Roman"/>
            <w:sz w:val="28"/>
            <w:szCs w:val="28"/>
            <w:lang w:val="uk-UA" w:eastAsia="ru-RU"/>
          </w:rPr>
          <w:t>digital@city.kharkov.ua</w:t>
        </w:r>
      </w:hyperlink>
      <w:r w:rsidR="00E909D1" w:rsidRPr="00994250">
        <w:rPr>
          <w:rFonts w:ascii="Times New Roman" w:eastAsia="Times New Roman" w:hAnsi="Times New Roman" w:cs="Times New Roman"/>
          <w:color w:val="00000A"/>
          <w:sz w:val="28"/>
          <w:szCs w:val="28"/>
          <w:u w:val="single"/>
          <w:lang w:val="uk-UA" w:eastAsia="ru-RU"/>
        </w:rPr>
        <w:t xml:space="preserve"> </w:t>
      </w:r>
      <w:r w:rsidR="00E909D1" w:rsidRPr="00994250">
        <w:rPr>
          <w:rFonts w:ascii="Times New Roman" w:eastAsia="Times New Roman" w:hAnsi="Times New Roman" w:cs="Times New Roman"/>
          <w:color w:val="00000A"/>
          <w:sz w:val="28"/>
          <w:szCs w:val="28"/>
          <w:lang w:val="uk-UA" w:eastAsia="ru-RU"/>
        </w:rPr>
        <w:t xml:space="preserve">або </w:t>
      </w:r>
      <w:r w:rsidR="00E909D1" w:rsidRPr="00994250">
        <w:rPr>
          <w:rFonts w:ascii="Times New Roman" w:eastAsia="Calibri" w:hAnsi="Times New Roman" w:cs="Times New Roman"/>
          <w:sz w:val="28"/>
          <w:szCs w:val="28"/>
          <w:lang w:val="uk-UA" w:eastAsia="en-US"/>
        </w:rPr>
        <w:t>за адресою: 61003, Україна, Харківська область, Харків, майдан Павлівський, будинок 1/3</w:t>
      </w:r>
      <w:r w:rsidR="00E909D1" w:rsidRPr="00994250">
        <w:rPr>
          <w:rFonts w:ascii="Times New Roman" w:eastAsia="Calibri" w:hAnsi="Times New Roman" w:cs="Times New Roman"/>
          <w:sz w:val="28"/>
          <w:szCs w:val="28"/>
          <w:lang w:val="uk-UA" w:eastAsia="en-US"/>
        </w:rPr>
        <w:t>.</w:t>
      </w:r>
    </w:p>
    <w:p w:rsidR="00473026" w:rsidRPr="00994250" w:rsidRDefault="00583855" w:rsidP="00B56A43">
      <w:pPr>
        <w:tabs>
          <w:tab w:val="left" w:pos="993"/>
        </w:tabs>
        <w:spacing w:line="240" w:lineRule="auto"/>
        <w:ind w:firstLine="567"/>
        <w:jc w:val="both"/>
        <w:rPr>
          <w:rFonts w:ascii="Times New Roman" w:hAnsi="Times New Roman" w:cs="Times New Roman"/>
          <w:sz w:val="28"/>
          <w:szCs w:val="28"/>
        </w:rPr>
      </w:pPr>
      <w:r w:rsidRPr="00994250">
        <w:rPr>
          <w:rFonts w:ascii="Times New Roman" w:eastAsia="Calibri" w:hAnsi="Times New Roman" w:cs="Times New Roman"/>
          <w:sz w:val="28"/>
          <w:szCs w:val="28"/>
          <w:lang w:val="uk-UA" w:eastAsia="en-US"/>
        </w:rPr>
        <w:t xml:space="preserve">Питання та уточнення очікуємо за телефоном </w:t>
      </w:r>
      <w:r w:rsidRPr="00994250">
        <w:rPr>
          <w:rFonts w:ascii="Times New Roman" w:eastAsia="Times New Roman" w:hAnsi="Times New Roman" w:cs="Times New Roman"/>
          <w:sz w:val="28"/>
          <w:szCs w:val="28"/>
          <w:lang w:val="uk-UA" w:eastAsia="ru-RU"/>
        </w:rPr>
        <w:t>+38</w:t>
      </w:r>
      <w:r w:rsidR="00BF0CC9" w:rsidRPr="00994250">
        <w:rPr>
          <w:rFonts w:ascii="Times New Roman" w:eastAsia="Times New Roman" w:hAnsi="Times New Roman" w:cs="Times New Roman"/>
          <w:sz w:val="28"/>
          <w:szCs w:val="28"/>
          <w:lang w:val="uk-UA" w:eastAsia="ru-RU"/>
        </w:rPr>
        <w:t> </w:t>
      </w:r>
      <w:r w:rsidRPr="00994250">
        <w:rPr>
          <w:rFonts w:ascii="Times New Roman" w:eastAsia="Times New Roman" w:hAnsi="Times New Roman" w:cs="Times New Roman"/>
          <w:sz w:val="28"/>
          <w:szCs w:val="28"/>
          <w:lang w:val="uk-UA" w:eastAsia="ru-RU"/>
        </w:rPr>
        <w:t>(057)</w:t>
      </w:r>
      <w:r w:rsidR="00BF0CC9" w:rsidRPr="00994250">
        <w:rPr>
          <w:rFonts w:ascii="Times New Roman" w:eastAsia="Times New Roman" w:hAnsi="Times New Roman" w:cs="Times New Roman"/>
          <w:sz w:val="28"/>
          <w:szCs w:val="28"/>
          <w:lang w:val="uk-UA" w:eastAsia="ru-RU"/>
        </w:rPr>
        <w:t> </w:t>
      </w:r>
      <w:r w:rsidRPr="00994250">
        <w:rPr>
          <w:rFonts w:ascii="Times New Roman" w:eastAsia="Times New Roman" w:hAnsi="Times New Roman" w:cs="Times New Roman"/>
          <w:sz w:val="28"/>
          <w:szCs w:val="28"/>
          <w:lang w:val="uk-UA" w:eastAsia="ru-RU"/>
        </w:rPr>
        <w:t>725-39-99</w:t>
      </w:r>
      <w:r w:rsidRPr="00994250">
        <w:rPr>
          <w:rFonts w:ascii="Times New Roman" w:eastAsia="Times New Roman" w:hAnsi="Times New Roman" w:cs="Times New Roman"/>
          <w:color w:val="000000"/>
          <w:sz w:val="28"/>
          <w:szCs w:val="28"/>
          <w:lang w:val="uk-UA" w:eastAsia="ru-RU"/>
        </w:rPr>
        <w:t xml:space="preserve"> </w:t>
      </w:r>
      <w:r w:rsidR="00863BAD" w:rsidRPr="00994250">
        <w:rPr>
          <w:rFonts w:ascii="Times New Roman" w:eastAsia="Calibri" w:hAnsi="Times New Roman" w:cs="Times New Roman"/>
          <w:sz w:val="28"/>
          <w:szCs w:val="28"/>
          <w:lang w:val="uk-UA" w:eastAsia="en-US"/>
        </w:rPr>
        <w:t>або</w:t>
      </w:r>
      <w:r w:rsidRPr="00994250">
        <w:rPr>
          <w:rFonts w:ascii="Times New Roman" w:eastAsia="Calibri" w:hAnsi="Times New Roman" w:cs="Times New Roman"/>
          <w:sz w:val="28"/>
          <w:szCs w:val="28"/>
          <w:lang w:val="uk-UA" w:eastAsia="en-US"/>
        </w:rPr>
        <w:t xml:space="preserve"> за електронною поштою </w:t>
      </w:r>
      <w:hyperlink r:id="rId8" w:history="1">
        <w:r w:rsidR="00A41924" w:rsidRPr="00994250">
          <w:rPr>
            <w:rStyle w:val="a4"/>
            <w:rFonts w:eastAsia="Times New Roman"/>
            <w:sz w:val="28"/>
            <w:szCs w:val="28"/>
            <w:lang w:val="uk-UA" w:eastAsia="ru-RU"/>
          </w:rPr>
          <w:t>digital@city.kharkov.ua</w:t>
        </w:r>
      </w:hyperlink>
      <w:r w:rsidR="007C1BF9" w:rsidRPr="00994250">
        <w:rPr>
          <w:rFonts w:ascii="Times New Roman" w:eastAsia="Times New Roman" w:hAnsi="Times New Roman" w:cs="Times New Roman"/>
          <w:color w:val="00000A"/>
          <w:sz w:val="28"/>
          <w:szCs w:val="28"/>
          <w:u w:val="single"/>
          <w:lang w:val="uk-UA" w:eastAsia="ru-RU"/>
        </w:rPr>
        <w:t>.</w:t>
      </w:r>
    </w:p>
    <w:p w:rsidR="00473026" w:rsidRPr="00994250" w:rsidRDefault="00583855" w:rsidP="00B56A43">
      <w:pPr>
        <w:tabs>
          <w:tab w:val="left" w:pos="993"/>
        </w:tabs>
        <w:spacing w:line="240" w:lineRule="auto"/>
        <w:ind w:firstLine="567"/>
        <w:jc w:val="both"/>
        <w:rPr>
          <w:rFonts w:ascii="Times New Roman" w:eastAsia="Times New Roman" w:hAnsi="Times New Roman" w:cs="Times New Roman"/>
          <w:sz w:val="28"/>
          <w:szCs w:val="28"/>
          <w:lang w:val="uk-UA" w:eastAsia="ru-RU"/>
        </w:rPr>
      </w:pPr>
      <w:r w:rsidRPr="00994250">
        <w:rPr>
          <w:rFonts w:ascii="Times New Roman" w:eastAsia="Times New Roman" w:hAnsi="Times New Roman" w:cs="Times New Roman"/>
          <w:color w:val="00000A"/>
          <w:sz w:val="28"/>
          <w:szCs w:val="28"/>
          <w:lang w:val="uk-UA" w:eastAsia="ru-RU"/>
        </w:rPr>
        <w:t xml:space="preserve">Контактна </w:t>
      </w:r>
      <w:r w:rsidRPr="00994250">
        <w:rPr>
          <w:rFonts w:ascii="Times New Roman" w:eastAsia="Times New Roman" w:hAnsi="Times New Roman" w:cs="Times New Roman"/>
          <w:sz w:val="28"/>
          <w:szCs w:val="28"/>
          <w:lang w:val="uk-UA" w:eastAsia="ru-RU"/>
        </w:rPr>
        <w:t>особа</w:t>
      </w:r>
      <w:r w:rsidRPr="00994250">
        <w:rPr>
          <w:rFonts w:ascii="Times New Roman" w:eastAsia="Times New Roman" w:hAnsi="Times New Roman" w:cs="Times New Roman"/>
          <w:sz w:val="28"/>
          <w:szCs w:val="28"/>
          <w:lang w:eastAsia="ru-RU"/>
        </w:rPr>
        <w:t>: Гладких Богдан</w:t>
      </w:r>
      <w:r w:rsidR="00076859" w:rsidRPr="00994250">
        <w:rPr>
          <w:rFonts w:ascii="Times New Roman" w:eastAsia="Times New Roman" w:hAnsi="Times New Roman" w:cs="Times New Roman"/>
          <w:sz w:val="28"/>
          <w:szCs w:val="28"/>
          <w:lang w:eastAsia="ru-RU"/>
        </w:rPr>
        <w:t xml:space="preserve"> </w:t>
      </w:r>
      <w:r w:rsidR="00076859" w:rsidRPr="00994250">
        <w:rPr>
          <w:rFonts w:ascii="Times New Roman" w:eastAsia="Times New Roman" w:hAnsi="Times New Roman" w:cs="Times New Roman"/>
          <w:sz w:val="28"/>
          <w:szCs w:val="28"/>
          <w:lang w:val="uk-UA" w:eastAsia="ru-RU"/>
        </w:rPr>
        <w:t>Васильович</w:t>
      </w:r>
      <w:r w:rsidRPr="00994250">
        <w:rPr>
          <w:rFonts w:ascii="Times New Roman" w:eastAsia="Times New Roman" w:hAnsi="Times New Roman" w:cs="Times New Roman"/>
          <w:sz w:val="28"/>
          <w:szCs w:val="28"/>
          <w:lang w:eastAsia="ru-RU"/>
        </w:rPr>
        <w:t>,</w:t>
      </w:r>
      <w:r w:rsidRPr="00994250">
        <w:rPr>
          <w:rFonts w:ascii="Times New Roman" w:eastAsia="Times New Roman" w:hAnsi="Times New Roman" w:cs="Times New Roman"/>
          <w:sz w:val="28"/>
          <w:szCs w:val="28"/>
          <w:lang w:val="uk-UA" w:eastAsia="ru-RU"/>
        </w:rPr>
        <w:t xml:space="preserve"> заступник директора Департаменту цифрової трансформації Харківської міської ради.</w:t>
      </w:r>
    </w:p>
    <w:p w:rsidR="003A242E" w:rsidRPr="00994250" w:rsidRDefault="00B56A43" w:rsidP="00B56A43">
      <w:pPr>
        <w:tabs>
          <w:tab w:val="left" w:pos="993"/>
        </w:tabs>
        <w:spacing w:line="240" w:lineRule="auto"/>
        <w:ind w:firstLine="567"/>
        <w:jc w:val="both"/>
        <w:rPr>
          <w:rFonts w:ascii="Times New Roman" w:hAnsi="Times New Roman" w:cs="Times New Roman"/>
          <w:sz w:val="28"/>
          <w:szCs w:val="28"/>
        </w:rPr>
      </w:pPr>
      <w:r w:rsidRPr="00994250">
        <w:rPr>
          <w:rFonts w:ascii="Times New Roman" w:eastAsia="Calibri" w:hAnsi="Times New Roman" w:cs="Times New Roman"/>
          <w:bCs/>
          <w:sz w:val="28"/>
          <w:szCs w:val="28"/>
          <w:lang w:val="uk-UA" w:eastAsia="en-US"/>
        </w:rPr>
        <w:t>Строк</w:t>
      </w:r>
      <w:r w:rsidR="003A242E" w:rsidRPr="00994250">
        <w:rPr>
          <w:rFonts w:ascii="Times New Roman" w:eastAsia="Calibri" w:hAnsi="Times New Roman" w:cs="Times New Roman"/>
          <w:bCs/>
          <w:sz w:val="28"/>
          <w:szCs w:val="28"/>
          <w:lang w:val="uk-UA" w:eastAsia="en-US"/>
        </w:rPr>
        <w:t xml:space="preserve"> проведення </w:t>
      </w:r>
      <w:r w:rsidR="003A242E" w:rsidRPr="00994250">
        <w:rPr>
          <w:rFonts w:ascii="Times New Roman" w:eastAsia="Calibri" w:hAnsi="Times New Roman" w:cs="Times New Roman"/>
          <w:sz w:val="28"/>
          <w:szCs w:val="28"/>
          <w:lang w:val="uk-UA" w:eastAsia="en-US"/>
        </w:rPr>
        <w:t>попередніх ринкових консультацій</w:t>
      </w:r>
      <w:r w:rsidR="003A242E" w:rsidRPr="00994250">
        <w:rPr>
          <w:rFonts w:ascii="Times New Roman" w:eastAsia="Calibri" w:hAnsi="Times New Roman" w:cs="Times New Roman"/>
          <w:bCs/>
          <w:sz w:val="28"/>
          <w:szCs w:val="28"/>
          <w:lang w:val="uk-UA" w:eastAsia="en-US"/>
        </w:rPr>
        <w:t xml:space="preserve">: </w:t>
      </w:r>
      <w:r w:rsidR="003A242E" w:rsidRPr="00994250">
        <w:rPr>
          <w:rFonts w:ascii="Times New Roman" w:eastAsia="Calibri" w:hAnsi="Times New Roman" w:cs="Times New Roman"/>
          <w:sz w:val="28"/>
          <w:szCs w:val="28"/>
          <w:lang w:val="uk-UA" w:eastAsia="en-US"/>
        </w:rPr>
        <w:t xml:space="preserve">з </w:t>
      </w:r>
      <w:r w:rsidR="00BF0CC9" w:rsidRPr="00994250">
        <w:rPr>
          <w:rFonts w:ascii="Times New Roman" w:eastAsia="Calibri" w:hAnsi="Times New Roman" w:cs="Times New Roman"/>
          <w:sz w:val="28"/>
          <w:szCs w:val="28"/>
          <w:lang w:val="uk-UA" w:eastAsia="en-US"/>
        </w:rPr>
        <w:t>23</w:t>
      </w:r>
      <w:r w:rsidR="00583855" w:rsidRPr="00994250">
        <w:rPr>
          <w:rFonts w:ascii="Times New Roman" w:eastAsia="Calibri" w:hAnsi="Times New Roman" w:cs="Times New Roman"/>
          <w:sz w:val="28"/>
          <w:szCs w:val="28"/>
          <w:lang w:val="uk-UA" w:eastAsia="en-US"/>
        </w:rPr>
        <w:t xml:space="preserve"> с</w:t>
      </w:r>
      <w:r w:rsidR="00A41924" w:rsidRPr="00994250">
        <w:rPr>
          <w:rFonts w:ascii="Times New Roman" w:eastAsia="Calibri" w:hAnsi="Times New Roman" w:cs="Times New Roman"/>
          <w:sz w:val="28"/>
          <w:szCs w:val="28"/>
          <w:lang w:val="uk-UA" w:eastAsia="en-US"/>
        </w:rPr>
        <w:t>ічня</w:t>
      </w:r>
      <w:r w:rsidR="00583855" w:rsidRPr="00994250">
        <w:rPr>
          <w:rFonts w:ascii="Times New Roman" w:eastAsia="Calibri" w:hAnsi="Times New Roman" w:cs="Times New Roman"/>
          <w:sz w:val="28"/>
          <w:szCs w:val="28"/>
          <w:lang w:val="uk-UA" w:eastAsia="en-US"/>
        </w:rPr>
        <w:t xml:space="preserve"> </w:t>
      </w:r>
      <w:r w:rsidR="003A242E" w:rsidRPr="00994250">
        <w:rPr>
          <w:rFonts w:ascii="Times New Roman" w:eastAsia="Calibri" w:hAnsi="Times New Roman" w:cs="Times New Roman"/>
          <w:sz w:val="28"/>
          <w:szCs w:val="28"/>
          <w:lang w:val="uk-UA" w:eastAsia="en-US"/>
        </w:rPr>
        <w:t xml:space="preserve">по </w:t>
      </w:r>
      <w:r w:rsidR="00BF0CC9" w:rsidRPr="00994250">
        <w:rPr>
          <w:rFonts w:ascii="Times New Roman" w:eastAsia="Calibri" w:hAnsi="Times New Roman" w:cs="Times New Roman"/>
          <w:sz w:val="28"/>
          <w:szCs w:val="28"/>
          <w:lang w:val="uk-UA" w:eastAsia="en-US"/>
        </w:rPr>
        <w:t>27</w:t>
      </w:r>
      <w:r w:rsidR="00691366" w:rsidRPr="00994250">
        <w:rPr>
          <w:rFonts w:ascii="Times New Roman" w:eastAsia="Calibri" w:hAnsi="Times New Roman" w:cs="Times New Roman"/>
          <w:sz w:val="28"/>
          <w:szCs w:val="28"/>
          <w:lang w:val="uk-UA" w:eastAsia="en-US"/>
        </w:rPr>
        <w:t xml:space="preserve"> </w:t>
      </w:r>
      <w:r w:rsidR="00A41924" w:rsidRPr="00994250">
        <w:rPr>
          <w:rFonts w:ascii="Times New Roman" w:eastAsia="Calibri" w:hAnsi="Times New Roman" w:cs="Times New Roman"/>
          <w:sz w:val="28"/>
          <w:szCs w:val="28"/>
          <w:lang w:val="uk-UA" w:eastAsia="en-US"/>
        </w:rPr>
        <w:t>січня</w:t>
      </w:r>
      <w:r w:rsidR="00691366" w:rsidRPr="00994250">
        <w:rPr>
          <w:rFonts w:ascii="Times New Roman" w:eastAsia="Calibri" w:hAnsi="Times New Roman" w:cs="Times New Roman"/>
          <w:sz w:val="28"/>
          <w:szCs w:val="28"/>
          <w:lang w:val="uk-UA" w:eastAsia="en-US"/>
        </w:rPr>
        <w:t xml:space="preserve"> </w:t>
      </w:r>
      <w:r w:rsidR="003A242E" w:rsidRPr="00994250">
        <w:rPr>
          <w:rFonts w:ascii="Times New Roman" w:eastAsia="Calibri" w:hAnsi="Times New Roman" w:cs="Times New Roman"/>
          <w:sz w:val="28"/>
          <w:szCs w:val="28"/>
          <w:lang w:val="uk-UA" w:eastAsia="en-US"/>
        </w:rPr>
        <w:t>202</w:t>
      </w:r>
      <w:r w:rsidR="00A41924" w:rsidRPr="00994250">
        <w:rPr>
          <w:rFonts w:ascii="Times New Roman" w:eastAsia="Calibri" w:hAnsi="Times New Roman" w:cs="Times New Roman"/>
          <w:sz w:val="28"/>
          <w:szCs w:val="28"/>
          <w:lang w:val="uk-UA" w:eastAsia="en-US"/>
        </w:rPr>
        <w:t>3</w:t>
      </w:r>
      <w:r w:rsidR="003A242E" w:rsidRPr="00994250">
        <w:rPr>
          <w:rFonts w:ascii="Times New Roman" w:eastAsia="Calibri" w:hAnsi="Times New Roman" w:cs="Times New Roman"/>
          <w:sz w:val="28"/>
          <w:szCs w:val="28"/>
          <w:lang w:val="uk-UA" w:eastAsia="en-US"/>
        </w:rPr>
        <w:t xml:space="preserve"> року</w:t>
      </w:r>
      <w:r w:rsidR="007C1BF9" w:rsidRPr="00994250">
        <w:rPr>
          <w:rFonts w:ascii="Times New Roman" w:eastAsia="Calibri" w:hAnsi="Times New Roman" w:cs="Times New Roman"/>
          <w:sz w:val="28"/>
          <w:szCs w:val="28"/>
          <w:lang w:val="uk-UA" w:eastAsia="en-US"/>
        </w:rPr>
        <w:t>.</w:t>
      </w:r>
    </w:p>
    <w:p w:rsidR="00473026" w:rsidRPr="00994250" w:rsidRDefault="00583855" w:rsidP="00B56A43">
      <w:pPr>
        <w:tabs>
          <w:tab w:val="left" w:pos="993"/>
        </w:tabs>
        <w:spacing w:line="240" w:lineRule="auto"/>
        <w:ind w:firstLine="567"/>
        <w:jc w:val="both"/>
        <w:rPr>
          <w:rFonts w:ascii="Times New Roman" w:hAnsi="Times New Roman" w:cs="Times New Roman"/>
          <w:sz w:val="28"/>
          <w:szCs w:val="28"/>
        </w:rPr>
      </w:pPr>
      <w:r w:rsidRPr="00994250">
        <w:rPr>
          <w:rFonts w:ascii="Times New Roman" w:eastAsia="Calibri" w:hAnsi="Times New Roman" w:cs="Times New Roman"/>
          <w:sz w:val="28"/>
          <w:szCs w:val="28"/>
          <w:lang w:val="uk-UA" w:eastAsia="en-US"/>
        </w:rPr>
        <w:t xml:space="preserve">Підсумки попередніх ринкових консультацій будуть </w:t>
      </w:r>
      <w:r w:rsidR="003A242E" w:rsidRPr="00994250">
        <w:rPr>
          <w:rFonts w:ascii="Times New Roman" w:eastAsia="Calibri" w:hAnsi="Times New Roman" w:cs="Times New Roman"/>
          <w:sz w:val="28"/>
          <w:szCs w:val="28"/>
          <w:lang w:val="uk-UA" w:eastAsia="en-US"/>
        </w:rPr>
        <w:t>о</w:t>
      </w:r>
      <w:r w:rsidRPr="00994250">
        <w:rPr>
          <w:rFonts w:ascii="Times New Roman" w:eastAsia="Calibri" w:hAnsi="Times New Roman" w:cs="Times New Roman"/>
          <w:sz w:val="28"/>
          <w:szCs w:val="28"/>
          <w:lang w:val="uk-UA" w:eastAsia="en-US"/>
        </w:rPr>
        <w:t xml:space="preserve">публіковані </w:t>
      </w:r>
      <w:r w:rsidR="00BF0CC9" w:rsidRPr="00994250">
        <w:rPr>
          <w:rFonts w:ascii="Times New Roman" w:eastAsia="Calibri" w:hAnsi="Times New Roman" w:cs="Times New Roman"/>
          <w:sz w:val="28"/>
          <w:szCs w:val="28"/>
          <w:lang w:val="uk-UA" w:eastAsia="en-US"/>
        </w:rPr>
        <w:t>30</w:t>
      </w:r>
      <w:r w:rsidR="00691366" w:rsidRPr="00994250">
        <w:rPr>
          <w:rFonts w:ascii="Times New Roman" w:eastAsia="Calibri" w:hAnsi="Times New Roman" w:cs="Times New Roman"/>
          <w:sz w:val="28"/>
          <w:szCs w:val="28"/>
          <w:lang w:val="uk-UA" w:eastAsia="en-US"/>
        </w:rPr>
        <w:t>.0</w:t>
      </w:r>
      <w:r w:rsidR="00A41924" w:rsidRPr="00994250">
        <w:rPr>
          <w:rFonts w:ascii="Times New Roman" w:eastAsia="Calibri" w:hAnsi="Times New Roman" w:cs="Times New Roman"/>
          <w:sz w:val="28"/>
          <w:szCs w:val="28"/>
          <w:lang w:val="uk-UA" w:eastAsia="en-US"/>
        </w:rPr>
        <w:t>1</w:t>
      </w:r>
      <w:r w:rsidR="00691366" w:rsidRPr="00994250">
        <w:rPr>
          <w:rFonts w:ascii="Times New Roman" w:eastAsia="Calibri" w:hAnsi="Times New Roman" w:cs="Times New Roman"/>
          <w:sz w:val="28"/>
          <w:szCs w:val="28"/>
          <w:lang w:val="uk-UA" w:eastAsia="en-US"/>
        </w:rPr>
        <w:t>.</w:t>
      </w:r>
      <w:r w:rsidRPr="00994250">
        <w:rPr>
          <w:rFonts w:ascii="Times New Roman" w:eastAsia="Calibri" w:hAnsi="Times New Roman" w:cs="Times New Roman"/>
          <w:sz w:val="28"/>
          <w:szCs w:val="28"/>
          <w:lang w:val="uk-UA" w:eastAsia="en-US"/>
        </w:rPr>
        <w:t>202</w:t>
      </w:r>
      <w:r w:rsidR="00A41924" w:rsidRPr="00994250">
        <w:rPr>
          <w:rFonts w:ascii="Times New Roman" w:eastAsia="Calibri" w:hAnsi="Times New Roman" w:cs="Times New Roman"/>
          <w:sz w:val="28"/>
          <w:szCs w:val="28"/>
          <w:lang w:val="uk-UA" w:eastAsia="en-US"/>
        </w:rPr>
        <w:t>3</w:t>
      </w:r>
      <w:r w:rsidR="003A242E" w:rsidRPr="00994250">
        <w:rPr>
          <w:rFonts w:ascii="Times New Roman" w:eastAsia="Calibri" w:hAnsi="Times New Roman" w:cs="Times New Roman"/>
          <w:sz w:val="28"/>
          <w:szCs w:val="28"/>
          <w:lang w:val="uk-UA" w:eastAsia="en-US"/>
        </w:rPr>
        <w:t xml:space="preserve"> року</w:t>
      </w:r>
      <w:r w:rsidRPr="00994250">
        <w:rPr>
          <w:rFonts w:ascii="Times New Roman" w:eastAsia="Calibri" w:hAnsi="Times New Roman" w:cs="Times New Roman"/>
          <w:sz w:val="28"/>
          <w:szCs w:val="28"/>
          <w:lang w:val="uk-UA" w:eastAsia="en-US"/>
        </w:rPr>
        <w:t>.</w:t>
      </w:r>
    </w:p>
    <w:p w:rsidR="00473026" w:rsidRPr="00994250" w:rsidRDefault="00473026" w:rsidP="00B56A43">
      <w:pPr>
        <w:tabs>
          <w:tab w:val="left" w:pos="993"/>
        </w:tabs>
        <w:spacing w:line="240" w:lineRule="auto"/>
        <w:ind w:firstLine="567"/>
        <w:jc w:val="both"/>
        <w:rPr>
          <w:rFonts w:ascii="Times New Roman" w:hAnsi="Times New Roman" w:cs="Times New Roman"/>
          <w:sz w:val="28"/>
          <w:szCs w:val="28"/>
        </w:rPr>
      </w:pPr>
    </w:p>
    <w:p w:rsidR="00B56A43" w:rsidRPr="00994250" w:rsidRDefault="00B56A43" w:rsidP="00B56A43">
      <w:pPr>
        <w:tabs>
          <w:tab w:val="left" w:pos="993"/>
        </w:tabs>
        <w:spacing w:line="240" w:lineRule="auto"/>
        <w:ind w:firstLine="567"/>
        <w:jc w:val="both"/>
        <w:rPr>
          <w:rFonts w:ascii="Times New Roman" w:hAnsi="Times New Roman" w:cs="Times New Roman"/>
          <w:sz w:val="28"/>
          <w:szCs w:val="28"/>
        </w:rPr>
      </w:pPr>
    </w:p>
    <w:p w:rsidR="00473026" w:rsidRPr="00A41924" w:rsidRDefault="003A242E" w:rsidP="00B56A43">
      <w:pPr>
        <w:tabs>
          <w:tab w:val="left" w:pos="993"/>
        </w:tabs>
        <w:spacing w:before="120" w:line="240" w:lineRule="auto"/>
        <w:ind w:firstLine="567"/>
        <w:jc w:val="both"/>
        <w:rPr>
          <w:rFonts w:ascii="Times New Roman" w:hAnsi="Times New Roman" w:cs="Times New Roman"/>
          <w:sz w:val="28"/>
          <w:szCs w:val="28"/>
          <w:lang w:val="uk-UA"/>
        </w:rPr>
      </w:pPr>
      <w:r w:rsidRPr="00994250">
        <w:rPr>
          <w:rFonts w:ascii="Times New Roman" w:eastAsia="Calibri" w:hAnsi="Times New Roman" w:cs="Times New Roman"/>
          <w:b/>
          <w:bCs/>
          <w:sz w:val="28"/>
          <w:szCs w:val="28"/>
          <w:lang w:val="uk-UA" w:eastAsia="en-US"/>
        </w:rPr>
        <w:t>Примітка:</w:t>
      </w:r>
      <w:r w:rsidRPr="00994250">
        <w:rPr>
          <w:rFonts w:ascii="Times New Roman" w:eastAsia="Calibri" w:hAnsi="Times New Roman" w:cs="Times New Roman"/>
          <w:sz w:val="28"/>
          <w:szCs w:val="28"/>
          <w:lang w:val="uk-UA" w:eastAsia="en-US"/>
        </w:rPr>
        <w:t xml:space="preserve"> проведення попередніх ринкових консультацій замовником не вважається пропозицією до укладання договору про закупівлю. Проведення попередніх ринкових консультацій не зобов’язує Департамент надавати переваги учасникам ринку, що брали участь у таких консультаціях, та призначене виключно для визначення структури ринку, ступеню конкуренції та можливі варіанти предмету закупівлі з урахуванням інновацій та нових технічних рішень.</w:t>
      </w:r>
      <w:bookmarkStart w:id="0" w:name="_GoBack"/>
      <w:bookmarkEnd w:id="0"/>
    </w:p>
    <w:sectPr w:rsidR="00473026" w:rsidRPr="00A41924" w:rsidSect="00B56A43">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79D"/>
    <w:multiLevelType w:val="hybridMultilevel"/>
    <w:tmpl w:val="CE9E0140"/>
    <w:lvl w:ilvl="0" w:tplc="C70A6700">
      <w:start w:val="1"/>
      <w:numFmt w:val="decimal"/>
      <w:lvlText w:val="%1."/>
      <w:lvlJc w:val="left"/>
      <w:pPr>
        <w:ind w:left="720" w:hanging="360"/>
      </w:pPr>
      <w:rPr>
        <w:rFonts w:ascii="Times New Roman" w:eastAsia="Calibri" w:hAnsi="Times New Roman"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45404"/>
    <w:multiLevelType w:val="hybridMultilevel"/>
    <w:tmpl w:val="F578AA56"/>
    <w:lvl w:ilvl="0" w:tplc="6CE06C88">
      <w:start w:val="1"/>
      <w:numFmt w:val="decimal"/>
      <w:lvlText w:val="%1."/>
      <w:lvlJc w:val="left"/>
      <w:pPr>
        <w:ind w:left="1080" w:hanging="360"/>
      </w:pPr>
      <w:rPr>
        <w:rFonts w:ascii="Times New Roman" w:eastAsia="Calibri" w:hAnsi="Times New Roman" w:cs="Times New Roman" w:hint="default"/>
        <w:b/>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65B7EDB"/>
    <w:multiLevelType w:val="hybridMultilevel"/>
    <w:tmpl w:val="A550627E"/>
    <w:lvl w:ilvl="0" w:tplc="DA881D20">
      <w:start w:val="1"/>
      <w:numFmt w:val="decimal"/>
      <w:lvlText w:val="%1."/>
      <w:lvlJc w:val="left"/>
      <w:pPr>
        <w:ind w:left="927" w:hanging="360"/>
      </w:pPr>
      <w:rPr>
        <w:rFonts w:eastAsia="Calibri"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71D1253D"/>
    <w:multiLevelType w:val="hybridMultilevel"/>
    <w:tmpl w:val="F0C2D2C6"/>
    <w:lvl w:ilvl="0" w:tplc="9E20AE02">
      <w:start w:val="1"/>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NotTrackMoves/>
  <w:defaultTabStop w:val="708"/>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026"/>
    <w:rsid w:val="00076859"/>
    <w:rsid w:val="000813FD"/>
    <w:rsid w:val="000C2653"/>
    <w:rsid w:val="000D7A57"/>
    <w:rsid w:val="001D0F83"/>
    <w:rsid w:val="002C429D"/>
    <w:rsid w:val="003A242E"/>
    <w:rsid w:val="00473026"/>
    <w:rsid w:val="005152B2"/>
    <w:rsid w:val="00583855"/>
    <w:rsid w:val="005B0162"/>
    <w:rsid w:val="005F4AFA"/>
    <w:rsid w:val="00681E17"/>
    <w:rsid w:val="00691366"/>
    <w:rsid w:val="006B4F86"/>
    <w:rsid w:val="007C1BF9"/>
    <w:rsid w:val="00863BAD"/>
    <w:rsid w:val="00865EC9"/>
    <w:rsid w:val="00994250"/>
    <w:rsid w:val="00A41924"/>
    <w:rsid w:val="00B16E70"/>
    <w:rsid w:val="00B34DDE"/>
    <w:rsid w:val="00B56A43"/>
    <w:rsid w:val="00BB500E"/>
    <w:rsid w:val="00BF0CC9"/>
    <w:rsid w:val="00C60084"/>
    <w:rsid w:val="00C74B2B"/>
    <w:rsid w:val="00D673B0"/>
    <w:rsid w:val="00DE12ED"/>
    <w:rsid w:val="00E909D1"/>
  </w:rsids>
  <m:mathPr>
    <m:mathFont m:val="Cambria Math"/>
    <m:brkBin m:val="before"/>
    <m:brkBinSub m:val="--"/>
    <m:smallFrac m:val="0"/>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0B4F2F"/>
  <w15:docId w15:val="{6F3C4C19-FF82-4A2B-AF24-C6ACB2CC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Arial"/>
      <w:sz w:val="22"/>
      <w:szCs w:val="22"/>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quot;Без интервала1&quot;"/>
    <w:rPr>
      <w:rFonts w:ascii="Times New Roman" w:hAnsi="Times New Roman"/>
      <w:sz w:val="24"/>
      <w:szCs w:val="24"/>
      <w:lang w:val="uk-UA" w:eastAsia="uk-UA"/>
    </w:rPr>
  </w:style>
  <w:style w:type="paragraph" w:styleId="a3">
    <w:name w:val="List Paragraph"/>
    <w:basedOn w:val="a"/>
    <w:qFormat/>
    <w:pPr>
      <w:spacing w:before="120" w:after="120"/>
      <w:ind w:left="720"/>
      <w:jc w:val="both"/>
    </w:pPr>
    <w:rPr>
      <w:rFonts w:ascii="Times New Roman" w:hAnsi="Times New Roman" w:cs="Times New Roman"/>
      <w:sz w:val="20"/>
      <w:lang w:val="uk-UA" w:eastAsia="en-US"/>
    </w:rPr>
  </w:style>
  <w:style w:type="character" w:styleId="a4">
    <w:name w:val="Hyperlink"/>
    <w:rPr>
      <w:rFonts w:ascii="Times New Roman" w:eastAsia="SimSun" w:hAnsi="Times New Roman" w:cs="Times New Roman"/>
      <w:color w:val="0000FF"/>
      <w:sz w:val="21"/>
      <w:u w:val="single"/>
    </w:rPr>
  </w:style>
  <w:style w:type="character" w:styleId="a5">
    <w:name w:val="annotation reference"/>
    <w:uiPriority w:val="99"/>
    <w:semiHidden/>
    <w:unhideWhenUsed/>
    <w:rsid w:val="00A41924"/>
    <w:rPr>
      <w:rFonts w:cs="Times New Roman"/>
      <w:sz w:val="16"/>
    </w:rPr>
  </w:style>
  <w:style w:type="paragraph" w:styleId="a6">
    <w:name w:val="annotation text"/>
    <w:basedOn w:val="a"/>
    <w:link w:val="a7"/>
    <w:uiPriority w:val="99"/>
    <w:semiHidden/>
    <w:unhideWhenUsed/>
    <w:rsid w:val="00A41924"/>
    <w:pPr>
      <w:spacing w:after="0" w:line="240" w:lineRule="auto"/>
    </w:pPr>
    <w:rPr>
      <w:rFonts w:ascii="Times New Roman" w:eastAsia="Times New Roman" w:hAnsi="Times New Roman" w:cs="Times New Roman"/>
      <w:sz w:val="20"/>
      <w:szCs w:val="20"/>
      <w:lang w:val="uk-UA" w:eastAsia="ru-RU"/>
    </w:rPr>
  </w:style>
  <w:style w:type="character" w:customStyle="1" w:styleId="a7">
    <w:name w:val="Текст примечания Знак"/>
    <w:link w:val="a6"/>
    <w:uiPriority w:val="99"/>
    <w:semiHidden/>
    <w:rsid w:val="00A41924"/>
    <w:rPr>
      <w:rFonts w:ascii="Times New Roman" w:eastAsia="Times New Roman" w:hAnsi="Times New Roman"/>
      <w:lang w:val="uk-UA" w:eastAsia="ru-RU"/>
    </w:rPr>
  </w:style>
  <w:style w:type="paragraph" w:styleId="a8">
    <w:name w:val="Balloon Text"/>
    <w:basedOn w:val="a"/>
    <w:link w:val="a9"/>
    <w:uiPriority w:val="99"/>
    <w:semiHidden/>
    <w:unhideWhenUsed/>
    <w:rsid w:val="00A4192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A41924"/>
    <w:rPr>
      <w:rFonts w:ascii="Segoe UI"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igital@city.kharkov.ua" TargetMode="External"/><Relationship Id="rId3" Type="http://schemas.openxmlformats.org/officeDocument/2006/relationships/settings" Target="settings.xml"/><Relationship Id="rId7" Type="http://schemas.openxmlformats.org/officeDocument/2006/relationships/hyperlink" Target="mailto:digital@city.khark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gital.kharkiv.ua/" TargetMode="External"/><Relationship Id="rId5" Type="http://schemas.openxmlformats.org/officeDocument/2006/relationships/hyperlink" Target="mailto:digital@city.kharkov.u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589</Words>
  <Characters>3360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MRX-AL09</dc:creator>
  <cp:lastModifiedBy>Ilchenko_Tetiana</cp:lastModifiedBy>
  <cp:revision>25</cp:revision>
  <dcterms:created xsi:type="dcterms:W3CDTF">2022-08-25T14:15:00Z</dcterms:created>
  <dcterms:modified xsi:type="dcterms:W3CDTF">2023-01-23T14:56:00Z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1f82e08c628b438eb099897787ed7e13</vt:lpwstr>
  </property>
</Properties>
</file>