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20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ОГОЛОШЕННЯ</w:t>
      </w:r>
    </w:p>
    <w:p w14:paraId="00000002" w14:textId="77777777" w:rsidR="00BD20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Департаменту цифрової трансформації Харківської міської ради</w:t>
      </w:r>
    </w:p>
    <w:p w14:paraId="00000003" w14:textId="77777777" w:rsidR="00BD20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щодо здійснення попередньої ринкової консультації з метою визначення орієнтовної вартості для подальшого придбання та впровадження програмного забезпечення з передачею виключних прав на володіння, користування і розпорядження Замовнику</w:t>
      </w:r>
    </w:p>
    <w:p w14:paraId="00000004" w14:textId="77777777" w:rsidR="00BD20F7" w:rsidRDefault="00BD20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Мета проведення: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визначення орієнтовної вартості для подальшого придбання та впровадження програмного забезпечення з передачею виключних прав на володіння, користування і розпорядження Замовнику відповідно до статті 4 Закону України «Про публічні закупівлі».</w:t>
      </w:r>
    </w:p>
    <w:p w14:paraId="00000006" w14:textId="77777777" w:rsidR="00BD20F7" w:rsidRDefault="00BD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Термін проведення: </w:t>
      </w:r>
      <w:r>
        <w:rPr>
          <w:rFonts w:ascii="Times New Roman" w:eastAsia="Times New Roman" w:hAnsi="Times New Roman" w:cs="Times New Roman"/>
          <w:sz w:val="26"/>
          <w:szCs w:val="26"/>
        </w:rPr>
        <w:t>з 10 січня по 18 січня 2024 року</w:t>
      </w:r>
    </w:p>
    <w:p w14:paraId="00000008" w14:textId="77777777" w:rsidR="00BD20F7" w:rsidRDefault="00BD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77777777" w:rsidR="00BD20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Інформація про ініціатора оголошення</w:t>
      </w:r>
    </w:p>
    <w:p w14:paraId="0000000A" w14:textId="77777777" w:rsidR="00BD20F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Найменування: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Департамент цифрової трансформації Харківської міської ради</w:t>
      </w:r>
    </w:p>
    <w:p w14:paraId="0000000B" w14:textId="77777777" w:rsidR="00BD20F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ЄДРПОУ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 42298246</w:t>
      </w:r>
    </w:p>
    <w:p w14:paraId="0000000C" w14:textId="77777777" w:rsidR="00BD20F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Місцезнаходження: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61003, Україна, Харківська область, Харків, майдан Павлівський, будинок 1/3</w:t>
      </w:r>
    </w:p>
    <w:p w14:paraId="0000000D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Телефон: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+38 (057) 725-39-99</w:t>
      </w:r>
    </w:p>
    <w:p w14:paraId="0000000E" w14:textId="13A497C9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Е-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digital@khmr.gov.ua</w:t>
        </w:r>
      </w:hyperlink>
    </w:p>
    <w:p w14:paraId="0000000F" w14:textId="2C5FA5C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Офіційний сайт Замовника: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https://www.digital.kharkiv.ua</w:t>
        </w:r>
      </w:hyperlink>
    </w:p>
    <w:p w14:paraId="00000010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1" w14:textId="77777777" w:rsidR="00BD20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Орієнтовна і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нформація щодо компонентів програмного забезпечення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та його функціоналу</w:t>
      </w:r>
    </w:p>
    <w:p w14:paraId="00000012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Програмне забезпечення повинно забезпечити можливість реалізації сервісу «Цифрова Картка харків’янина» (далі за текстом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в рамках реалізації міського соціального проєкту «Картка харків’янина» (з деталями проєкту «Картка харків’янина» можна ознайомитись на сайті проєкту (https://x-card.city.kharkov.ua/).</w:t>
      </w:r>
    </w:p>
    <w:p w14:paraId="00000013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- це електронний сервіс, який створюється на базі мобільного застосунку у вигляді цифрової форми електронної пластикової Картки харків'янина та передбачає для зовнішніх користувачів можливість отримання дисконту, що впроваджується підприємствами, закладами, організаціями та установами комунальної форми власності Харківської міської територіальної громади, дисконту у сфері роздрібної торгівлі та обслуговування населення, закладах культури тощо (за ініціативою відповідних суб'єктів - учасників проєкту), виконання функції учнівського квитка - для учнів закладів загальної середньої освіти міста Харкова.</w:t>
      </w:r>
    </w:p>
    <w:p w14:paraId="00000014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Запланована інтеграція програмного забезпечення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 Автоматизованою системою електронної взаємодії виконавчих органів Харківської міської ради з жителями міста Харкова (далі - Автоматизована система), що використовується в рамках реалізації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проєкта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«Картка харків’янина», дозволятиме  використання цифрової версії картки харків’янина і керування даними, пов’язаними з використанням картки: отримання сповіщень при зміні статусів картки або поданої анкети, надаватиме можливість своєчасно інформувати користувача в разі необхідності.</w:t>
      </w:r>
    </w:p>
    <w:p w14:paraId="00000015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Digitаl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забезпечить створення сучасного, зручного сервісу, який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можливість скористатися перевагами проєкту “Картка харків’янина” у власному смартфоні кожному харків’янину: дітям і дорослим, зменшить потреби на виготовлення «Картки харків’янина» у формі пластикової картки, чим зекономить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бюджетні кошти та підтримає екологічні ініціативи по збереженню довкілля при зменшенні споживання пластику.</w:t>
      </w:r>
    </w:p>
    <w:p w14:paraId="00000016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77777777" w:rsidR="00BD20F7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Компоненти програмного забезпечення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card</w:t>
      </w:r>
      <w:proofErr w:type="spellEnd"/>
    </w:p>
    <w:p w14:paraId="00000018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Програмне забезпечення для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(далі за текстом – ПЗ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повинно складатися з трьох ключових компонентів:</w:t>
      </w:r>
    </w:p>
    <w:p w14:paraId="00000019" w14:textId="77777777" w:rsidR="00BD20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Мобільний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застосунок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центр взаємодії з користувачем, мобільний </w:t>
      </w:r>
      <w:r>
        <w:rPr>
          <w:rFonts w:ascii="Times New Roman" w:eastAsia="Times New Roman" w:hAnsi="Times New Roman" w:cs="Times New Roman"/>
          <w:sz w:val="26"/>
          <w:szCs w:val="26"/>
        </w:rPr>
        <w:t>застосунок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повинен бути розроблений для смартфонів, які працюють на базі операційних систем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Android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iOS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Він має в подальшому взаємодіяти з основною логікою Автоматизованої системи, на базі якої функціонує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«Картка харків’янина (повинна бути налаштована електронна взаємодія з Автоматизованою системою через розроблене API), дозволяючи зовнішнім користувачам отримувати доступ до послуг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взаємодіяти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 доступними міськими ресурсами.</w:t>
      </w:r>
    </w:p>
    <w:p w14:paraId="0000001A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BD20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Веб-Портал для Адміністрування: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веб-портал повинен мати інтуїтивно-зрозумілий інтерфейс і широкий спектр функціоналу, який необхідний для керування даними та вмістом у мобільному </w:t>
      </w:r>
      <w:r>
        <w:rPr>
          <w:rFonts w:ascii="Times New Roman" w:eastAsia="Times New Roman" w:hAnsi="Times New Roman" w:cs="Times New Roman"/>
          <w:sz w:val="26"/>
          <w:szCs w:val="26"/>
        </w:rPr>
        <w:t>застосунку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(це інструмент для створення, редагування та контролю за вмістом).</w:t>
      </w:r>
    </w:p>
    <w:p w14:paraId="0000001C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D" w14:textId="77777777" w:rsidR="00BD20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Сервер ПЗ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повинен бути головною обчислювальною одиницею системи. Він має опрацьовувати запити з мобільного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застосунку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і веб-порталу, виконувати обчислення, забезпечувати доступ до даних з баз даних та зовнішніх API і здійснювати обмін дани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між керуючими і керованими елементами. Крім того, він має керувати бізнес-логікою, автентифікацією користувачів та їх авторизацією.</w:t>
      </w:r>
    </w:p>
    <w:p w14:paraId="0000001E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F" w14:textId="77777777" w:rsidR="00BD20F7" w:rsidRDefault="000000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Опис функціоналу ПЗ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card</w:t>
      </w:r>
      <w:proofErr w:type="spellEnd"/>
    </w:p>
    <w:p w14:paraId="00000020" w14:textId="77777777" w:rsidR="00BD20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Функціонал мобільного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застосунку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14:paraId="00000021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Ідентифікація особистості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(функціонал для авторизації зовнішнього користувача)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повинна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здійснюватися через державний сервіс id.gov.ua, завдяки якому користувач може користуватися додатковими послугами міста в режимі онлайн.</w:t>
      </w:r>
    </w:p>
    <w:p w14:paraId="00000022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Відображення цифрової форми електронної пластикової Картки харків'янина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володільця відповідної Картки харків’янина, а також, за наявності відомостей про родинні зв’язки в Автоматизованій системі, функціональна можливість підтягнення відповідних відомостей та відображення цифрової форми електронної пластикової Картки харків'янина дитини/дітей.</w:t>
      </w:r>
    </w:p>
    <w:p w14:paraId="00000023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Розділ «Про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проєкт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»  -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повинен містити інформацію про деталі проєкту.</w:t>
      </w:r>
    </w:p>
    <w:p w14:paraId="00000024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Розділ «Партнери»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повинен  містити інформацію про функціонування партнерів проєкту (їх пропозиції, запропонований розмір дисконту тощо) і представляти собою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гнучко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налаштоване середовище, де користувач може дізнатися більше про партнера та його пропозиції, обрати улюбленців і отримувати найкращий рівень сервісу.</w:t>
      </w:r>
    </w:p>
    <w:p w14:paraId="00000025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Розділ «Новини»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має містити інформацію про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міські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новини, бізнес, культуру тощо. Користувачі мобільного застосунку отримують сучасний інструмент для доступу до важливої і цікавої інформації, яка стосується міста і міських проєктів.</w:t>
      </w:r>
    </w:p>
    <w:p w14:paraId="00000026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Розділ «</w:t>
      </w:r>
      <w:r>
        <w:rPr>
          <w:rFonts w:ascii="Times New Roman" w:eastAsia="Times New Roman" w:hAnsi="Times New Roman" w:cs="Times New Roman"/>
          <w:sz w:val="26"/>
          <w:szCs w:val="26"/>
        </w:rPr>
        <w:t>Події міста» - має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відображати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актуальні та захоплюючі події міста, в яких всі бажаючі можуть прийняти участь. Можливість гнучкого налаштування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розділу «Події» та планування публікацій також повинно бути частиною функціоналу подій.</w:t>
      </w:r>
    </w:p>
    <w:p w14:paraId="00000027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Розділ «Агент Х»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повинен дозволяти користувачам покращувати якість сервісів та послуг, шляхом надання зворотного відгуку про партнерів, якість отриманих послуг та сервісів тощо, фіксуючи при цьому події завдяки функціоналу камери смартфона.</w:t>
      </w:r>
    </w:p>
    <w:p w14:paraId="00000028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Розділ «Сервіс турботи»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має містити відповіді на основні питання, інформацію про номери телефонів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кол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центрів тощо.</w:t>
      </w:r>
    </w:p>
    <w:p w14:paraId="00000029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Розділ «Налаштування»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має забезпечувати налаштування мобільного застосунку під потреби користувача.</w:t>
      </w:r>
    </w:p>
    <w:p w14:paraId="0000002A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Розділ «Опитування»- </w:t>
      </w:r>
      <w:r>
        <w:rPr>
          <w:rFonts w:ascii="Times New Roman" w:eastAsia="Times New Roman" w:hAnsi="Times New Roman" w:cs="Times New Roman"/>
          <w:sz w:val="26"/>
          <w:szCs w:val="26"/>
        </w:rPr>
        <w:t>має містити функціонал для можливості приймати участь в опитуваннях і інформуванню користувача про опубліковані результати опрацьованих опитувань.</w:t>
      </w:r>
    </w:p>
    <w:p w14:paraId="0000002B" w14:textId="3FC852BB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Мобільний застосунок повинен мати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функціонал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push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сповіщень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інформування про зміну статус</w:t>
      </w:r>
      <w:r w:rsidR="00DF6269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Картки харків’янина.</w:t>
      </w:r>
    </w:p>
    <w:p w14:paraId="0000002C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2D" w14:textId="77777777" w:rsidR="00BD20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Функціонал веб-порталу Адміністрування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повинен:</w:t>
      </w:r>
    </w:p>
    <w:p w14:paraId="0000002E" w14:textId="77777777" w:rsidR="00BD20F7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дозволяти налаштувати безпечний вхід для кожного працівника, який працює з веб-порталом Адміністрування;</w:t>
      </w:r>
    </w:p>
    <w:p w14:paraId="0000002F" w14:textId="77777777" w:rsidR="00BD20F7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забезпечувати можливість гнучкого налаштування і контролю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доступів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до тої чи іншої частини веб-порталу і способів взаємодії з ним;</w:t>
      </w:r>
    </w:p>
    <w:p w14:paraId="00000030" w14:textId="77777777" w:rsidR="00BD20F7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забезпечувати можливість ознайомлення з ключовими показниками проєкту в форматі звітності; </w:t>
      </w:r>
    </w:p>
    <w:p w14:paraId="00000031" w14:textId="77777777" w:rsidR="00BD20F7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забезпечувати необхідні функціональні можливості для створення максимально зручного способу для донесення інформації до кінцевих користувачів та забезпечувати опрацювання відгуків максимально ефективно, покращуючи існуючі сервіси та взаємозв’язок між містом та мешканцями. </w:t>
      </w:r>
    </w:p>
    <w:p w14:paraId="00000032" w14:textId="77777777" w:rsidR="00BD20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має бути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інтероперабельним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і забезпечувати подальшу інтеграцію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зі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сторонніми сервісами: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має забезпечуватись підключення сторонніх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автоматизованих систем, програмних продуктів,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сервісів, тощо, а також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має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забезпечуватись обмін даними з ними, тим самим розширюючи можливості для кінцевого користувача </w:t>
      </w:r>
      <w:r>
        <w:rPr>
          <w:rFonts w:ascii="Times New Roman" w:eastAsia="Times New Roman" w:hAnsi="Times New Roman" w:cs="Times New Roman"/>
          <w:sz w:val="26"/>
          <w:szCs w:val="26"/>
        </w:rPr>
        <w:t>застосунку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33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4" w14:textId="77777777" w:rsidR="00BD20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Технічна складова рішення (орієнтовні дані):</w:t>
      </w:r>
    </w:p>
    <w:p w14:paraId="00000035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Архітектура проекту - клієнт-серверна.</w:t>
      </w:r>
    </w:p>
    <w:p w14:paraId="00000036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Передача даних через АРІ: PHP, Node.js.</w:t>
      </w:r>
    </w:p>
    <w:p w14:paraId="00000037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Обробка даних здійснюється у БД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і синхронізує дані з еталонною базою даних.</w:t>
      </w:r>
    </w:p>
    <w:p w14:paraId="00000038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мобільного застосунку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Android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React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Native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Доступність для завантаження в цифрових магазинах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Google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Play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store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App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Store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39" w14:textId="77777777" w:rsidR="00BD20F7" w:rsidRDefault="00BD2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3A" w14:textId="77777777" w:rsidR="00BD20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Очікувані переваги від запровадження ПЗ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digital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X-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card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(очікувані технічні і інші переваги при виборі ПЗ):</w:t>
      </w:r>
    </w:p>
    <w:p w14:paraId="0000003B" w14:textId="77777777" w:rsidR="00BD20F7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швидкість і продуктивність роботи застосунку;</w:t>
      </w:r>
    </w:p>
    <w:p w14:paraId="0000003C" w14:textId="77777777" w:rsidR="00BD20F7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забезпечення безпеки даних;</w:t>
      </w:r>
    </w:p>
    <w:p w14:paraId="0000003D" w14:textId="77777777" w:rsidR="00BD20F7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оптимальне використання ресурсів пристрою;</w:t>
      </w:r>
    </w:p>
    <w:p w14:paraId="0000003E" w14:textId="77777777" w:rsidR="00BD20F7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використання всіх технічних можливостей пристрою (NFC,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Bluetooth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Camera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Face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ID,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device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sensors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 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etc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.);</w:t>
      </w:r>
    </w:p>
    <w:p w14:paraId="0000003F" w14:textId="77777777" w:rsidR="00BD20F7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вартість мобільного застосунку.</w:t>
      </w:r>
    </w:p>
    <w:p w14:paraId="00000040" w14:textId="77777777" w:rsidR="00BD20F7" w:rsidRDefault="00BD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41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Додаткова інформація, що стосується окремих характеристик програмного забезпечення може бути надана у випадку звернення зацікавленої особи безпосередньо до ініціатора оголошення відповідно до п.3.2. розділу 3 цього оголошення.</w:t>
      </w:r>
    </w:p>
    <w:p w14:paraId="00000042" w14:textId="77777777" w:rsidR="00BD20F7" w:rsidRDefault="00BD20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eading=h.3znysh7" w:colFirst="0" w:colLast="0"/>
      <w:bookmarkEnd w:id="3"/>
    </w:p>
    <w:p w14:paraId="00000043" w14:textId="77777777" w:rsidR="00BD20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 Інформація щодо проведення консультації</w:t>
      </w:r>
    </w:p>
    <w:p w14:paraId="00000044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Комерційні пропозиції приймаються на електронну адресу: 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digital@khmr.gov.ua</w:t>
        </w:r>
      </w:hyperlink>
      <w:r>
        <w:rPr>
          <w:rFonts w:ascii="Times New Roman" w:eastAsia="Times New Roman" w:hAnsi="Times New Roman" w:cs="Times New Roman"/>
          <w:color w:val="000080"/>
          <w:sz w:val="26"/>
          <w:szCs w:val="26"/>
        </w:rPr>
        <w:t>.</w:t>
      </w:r>
    </w:p>
    <w:p w14:paraId="00000045" w14:textId="77777777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3.2. Питання та уточнення очікуємо за телефоном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+38 (057) 725-39-99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 за електронною поштою - </w:t>
      </w:r>
      <w:hyperlink r:id="rId9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digital@khmr.gov.ua</w:t>
        </w:r>
      </w:hyperlink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.</w:t>
      </w:r>
    </w:p>
    <w:p w14:paraId="00000046" w14:textId="6C67A020" w:rsidR="00BD20F7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3.3.</w:t>
      </w: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Контактна особа: Куценко Ольга, в.о. начальника відділу розвитку цифрових навичок Управління розвитку публічних послуг Департаменту цифрової трансформації Харківської міської ради.</w:t>
      </w:r>
    </w:p>
    <w:sectPr w:rsidR="00BD20F7">
      <w:pgSz w:w="11906" w:h="16838"/>
      <w:pgMar w:top="851" w:right="567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7998"/>
    <w:multiLevelType w:val="multilevel"/>
    <w:tmpl w:val="17348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4FB6"/>
    <w:multiLevelType w:val="multilevel"/>
    <w:tmpl w:val="69B820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47319"/>
    <w:multiLevelType w:val="multilevel"/>
    <w:tmpl w:val="8F7C0C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FC6D90"/>
    <w:multiLevelType w:val="multilevel"/>
    <w:tmpl w:val="F228A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2406862">
    <w:abstractNumId w:val="3"/>
  </w:num>
  <w:num w:numId="2" w16cid:durableId="1776173362">
    <w:abstractNumId w:val="1"/>
  </w:num>
  <w:num w:numId="3" w16cid:durableId="171453065">
    <w:abstractNumId w:val="2"/>
  </w:num>
  <w:num w:numId="4" w16cid:durableId="87303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F7"/>
    <w:rsid w:val="00BD20F7"/>
    <w:rsid w:val="00D276B6"/>
    <w:rsid w:val="00D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E72B"/>
  <w15:docId w15:val="{1F09D248-1AF3-4FB4-86A5-326C782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igital.kharki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gital@khmr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+bUeEwIfgbF8Vvn41HIkRr1o3w==">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5791</Words>
  <Characters>3302</Characters>
  <Application>Microsoft Office Word</Application>
  <DocSecurity>0</DocSecurity>
  <Lines>27</Lines>
  <Paragraphs>18</Paragraphs>
  <ScaleCrop>false</ScaleCrop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Ilchenko</cp:lastModifiedBy>
  <cp:revision>3</cp:revision>
  <dcterms:created xsi:type="dcterms:W3CDTF">2024-01-18T09:40:00Z</dcterms:created>
  <dcterms:modified xsi:type="dcterms:W3CDTF">2024-01-18T09:41:00Z</dcterms:modified>
</cp:coreProperties>
</file>